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DA" w:rsidRPr="00CA6D59" w:rsidRDefault="00FE54F7" w:rsidP="00CE2687">
      <w:pPr>
        <w:jc w:val="both"/>
        <w:rPr>
          <w:b/>
          <w:sz w:val="28"/>
          <w:szCs w:val="28"/>
        </w:rPr>
      </w:pPr>
      <w:r w:rsidRPr="00CA6D59">
        <w:rPr>
          <w:b/>
          <w:sz w:val="28"/>
          <w:szCs w:val="28"/>
        </w:rPr>
        <w:t>Logiciel LOGEFIB : Création du compte</w:t>
      </w:r>
      <w:r w:rsidR="00BE1C2B">
        <w:rPr>
          <w:b/>
          <w:sz w:val="28"/>
          <w:szCs w:val="28"/>
        </w:rPr>
        <w:t xml:space="preserve"> d’une</w:t>
      </w:r>
      <w:r w:rsidRPr="00CA6D59">
        <w:rPr>
          <w:b/>
          <w:sz w:val="28"/>
          <w:szCs w:val="28"/>
        </w:rPr>
        <w:t xml:space="preserve"> nouvelle année académique</w:t>
      </w:r>
    </w:p>
    <w:p w:rsidR="003D7563" w:rsidRPr="00DA1898" w:rsidRDefault="003D7563" w:rsidP="00CE2687">
      <w:pPr>
        <w:pStyle w:val="Paragraphedeliste"/>
        <w:jc w:val="both"/>
        <w:rPr>
          <w:b/>
          <w:sz w:val="24"/>
          <w:szCs w:val="24"/>
        </w:rPr>
      </w:pPr>
      <w:r w:rsidRPr="00DA1898">
        <w:rPr>
          <w:b/>
          <w:sz w:val="24"/>
          <w:szCs w:val="24"/>
        </w:rPr>
        <w:t>Plan</w:t>
      </w:r>
    </w:p>
    <w:p w:rsidR="00E6569F" w:rsidRDefault="00E6569F" w:rsidP="00CE2687">
      <w:pPr>
        <w:pStyle w:val="Paragraphedeliste"/>
        <w:numPr>
          <w:ilvl w:val="0"/>
          <w:numId w:val="1"/>
        </w:numPr>
        <w:jc w:val="both"/>
      </w:pPr>
      <w:r>
        <w:t>Le</w:t>
      </w:r>
      <w:r w:rsidR="00C75D12">
        <w:t>s</w:t>
      </w:r>
      <w:r>
        <w:t xml:space="preserve"> </w:t>
      </w:r>
      <w:r w:rsidR="00C371DE">
        <w:t>quatre</w:t>
      </w:r>
      <w:r w:rsidR="00C75D12">
        <w:t xml:space="preserve"> </w:t>
      </w:r>
      <w:r w:rsidR="00F157EB">
        <w:t>niveaux de fonctionnement</w:t>
      </w:r>
      <w:r w:rsidR="00C75D12">
        <w:t xml:space="preserve"> du logiciel </w:t>
      </w:r>
      <w:r w:rsidR="00B525E7">
        <w:t>LOGEFIB</w:t>
      </w:r>
    </w:p>
    <w:p w:rsidR="00E6569F" w:rsidRDefault="00E6569F" w:rsidP="00CE2687">
      <w:pPr>
        <w:pStyle w:val="Paragraphedeliste"/>
        <w:numPr>
          <w:ilvl w:val="0"/>
          <w:numId w:val="1"/>
        </w:numPr>
        <w:jc w:val="both"/>
      </w:pPr>
      <w:r>
        <w:t>La durée de fonctionnement du logiciel</w:t>
      </w:r>
    </w:p>
    <w:p w:rsidR="00FE54F7" w:rsidRDefault="00C52FC2" w:rsidP="00CE2687">
      <w:pPr>
        <w:pStyle w:val="Paragraphedeliste"/>
        <w:numPr>
          <w:ilvl w:val="0"/>
          <w:numId w:val="1"/>
        </w:numPr>
        <w:jc w:val="both"/>
      </w:pPr>
      <w:r>
        <w:t xml:space="preserve">Organisation des données du </w:t>
      </w:r>
      <w:r w:rsidR="00B525E7">
        <w:t>logiciel</w:t>
      </w:r>
      <w:r>
        <w:t xml:space="preserve"> par année académique</w:t>
      </w:r>
    </w:p>
    <w:p w:rsidR="00C52FC2" w:rsidRDefault="00E6569F" w:rsidP="00CE2687">
      <w:pPr>
        <w:pStyle w:val="Paragraphedeliste"/>
        <w:numPr>
          <w:ilvl w:val="0"/>
          <w:numId w:val="1"/>
        </w:numPr>
        <w:jc w:val="both"/>
      </w:pPr>
      <w:r>
        <w:t>Les fichiers de paramétrage</w:t>
      </w:r>
    </w:p>
    <w:p w:rsidR="006F2358" w:rsidRDefault="00E6569F" w:rsidP="00BE1C2B">
      <w:pPr>
        <w:pStyle w:val="Paragraphedeliste"/>
        <w:numPr>
          <w:ilvl w:val="0"/>
          <w:numId w:val="1"/>
        </w:numPr>
        <w:jc w:val="both"/>
      </w:pPr>
      <w:r>
        <w:t>La création</w:t>
      </w:r>
      <w:r w:rsidR="00BE1C2B">
        <w:t xml:space="preserve"> d’une</w:t>
      </w:r>
      <w:r>
        <w:t xml:space="preserve"> nouvelle année académique</w:t>
      </w:r>
    </w:p>
    <w:p w:rsidR="006F2358" w:rsidRDefault="006F2358" w:rsidP="00CE2687">
      <w:pPr>
        <w:jc w:val="both"/>
      </w:pPr>
    </w:p>
    <w:p w:rsidR="008D1F29" w:rsidRPr="00DA1898" w:rsidRDefault="00C75D12" w:rsidP="00CE2687">
      <w:pPr>
        <w:pStyle w:val="Paragraphedeliste"/>
        <w:numPr>
          <w:ilvl w:val="0"/>
          <w:numId w:val="2"/>
        </w:numPr>
        <w:jc w:val="both"/>
        <w:rPr>
          <w:b/>
          <w:sz w:val="24"/>
          <w:szCs w:val="24"/>
        </w:rPr>
      </w:pPr>
      <w:r w:rsidRPr="00DA1898">
        <w:rPr>
          <w:b/>
          <w:sz w:val="24"/>
          <w:szCs w:val="24"/>
        </w:rPr>
        <w:t xml:space="preserve">Les </w:t>
      </w:r>
      <w:r w:rsidR="00E22E10" w:rsidRPr="00DA1898">
        <w:rPr>
          <w:b/>
          <w:sz w:val="24"/>
          <w:szCs w:val="24"/>
        </w:rPr>
        <w:t>quatre</w:t>
      </w:r>
      <w:r w:rsidR="00A226D9" w:rsidRPr="00DA1898">
        <w:rPr>
          <w:b/>
          <w:sz w:val="24"/>
          <w:szCs w:val="24"/>
        </w:rPr>
        <w:t xml:space="preserve"> niveaux de fonctionnement du logiciel LOGEFIB</w:t>
      </w:r>
    </w:p>
    <w:p w:rsidR="002D5483" w:rsidRDefault="00164257" w:rsidP="00CE2687">
      <w:pPr>
        <w:pStyle w:val="Paragraphedeliste"/>
        <w:jc w:val="both"/>
      </w:pPr>
      <w:r>
        <w:t>L’architecture du</w:t>
      </w:r>
      <w:r w:rsidR="00B525E7">
        <w:t xml:space="preserve"> logiciel LOGEFIB</w:t>
      </w:r>
      <w:r w:rsidR="00667BD2">
        <w:t xml:space="preserve"> a été </w:t>
      </w:r>
      <w:r>
        <w:t>mise en place</w:t>
      </w:r>
      <w:r w:rsidR="00667BD2">
        <w:t xml:space="preserve"> de sorte qu’</w:t>
      </w:r>
      <w:r>
        <w:t>elle</w:t>
      </w:r>
      <w:r w:rsidR="00667BD2">
        <w:t xml:space="preserve"> </w:t>
      </w:r>
      <w:r>
        <w:t>est proche de</w:t>
      </w:r>
      <w:r w:rsidR="00180220">
        <w:t xml:space="preserve"> la vieille architecture trois-tiers</w:t>
      </w:r>
      <w:r>
        <w:t>, mais améliorée</w:t>
      </w:r>
      <w:r w:rsidR="004F049B">
        <w:t xml:space="preserve"> pour faciliter la maintenance et l’évolution du logiciel</w:t>
      </w:r>
      <w:r w:rsidR="005C12F4" w:rsidRPr="00907EA3">
        <w:t>.</w:t>
      </w:r>
      <w:r w:rsidR="005C12F4">
        <w:t xml:space="preserve"> </w:t>
      </w:r>
      <w:r w:rsidR="00D76119">
        <w:t xml:space="preserve">Dans cette architecture, le logiciel LOGEFIB est organisé en quatre niveaux autonomes, mais qui interagissent entre eux. </w:t>
      </w:r>
      <w:r w:rsidR="005C12F4">
        <w:t>C</w:t>
      </w:r>
      <w:r w:rsidR="005C12F4" w:rsidRPr="00907EA3">
        <w:t xml:space="preserve">haque niveau peut être mis à </w:t>
      </w:r>
      <w:r w:rsidR="005C12F4">
        <w:t>jour</w:t>
      </w:r>
      <w:r w:rsidR="005C12F4" w:rsidRPr="00907EA3">
        <w:t xml:space="preserve"> selon les besoins </w:t>
      </w:r>
      <w:r w:rsidR="005C12F4">
        <w:t xml:space="preserve">qui s’imposent </w:t>
      </w:r>
      <w:r w:rsidR="005C12F4" w:rsidRPr="00907EA3">
        <w:t>sans avoir d'incidence</w:t>
      </w:r>
      <w:r w:rsidR="00C96276">
        <w:t>s</w:t>
      </w:r>
      <w:r w:rsidR="005C12F4" w:rsidRPr="00907EA3">
        <w:t xml:space="preserve"> sur les autres niveaux</w:t>
      </w:r>
      <w:r w:rsidR="005C12F4">
        <w:t xml:space="preserve">. </w:t>
      </w:r>
      <w:r w:rsidR="00D76119">
        <w:t>Les trois premiers niveaux sont similaires aux trois niveaux de l’architecture trois-tiers</w:t>
      </w:r>
      <w:r w:rsidR="007938F9">
        <w:t xml:space="preserve">, le dernier </w:t>
      </w:r>
      <w:r w:rsidR="00D76119">
        <w:t xml:space="preserve">niveau </w:t>
      </w:r>
      <w:r w:rsidR="007938F9">
        <w:t>est strictement réservé au paramétrage du logiciel</w:t>
      </w:r>
      <w:r w:rsidR="002D5483">
        <w:t>:</w:t>
      </w:r>
    </w:p>
    <w:p w:rsidR="002D5483" w:rsidRDefault="00375225" w:rsidP="00CE2687">
      <w:pPr>
        <w:pStyle w:val="Paragraphedeliste"/>
        <w:numPr>
          <w:ilvl w:val="0"/>
          <w:numId w:val="3"/>
        </w:numPr>
        <w:jc w:val="both"/>
      </w:pPr>
      <w:r w:rsidRPr="00375225">
        <w:t xml:space="preserve">le niveau </w:t>
      </w:r>
      <w:r w:rsidRPr="0087524A">
        <w:rPr>
          <w:b/>
        </w:rPr>
        <w:t>Présenta</w:t>
      </w:r>
      <w:r w:rsidR="002D5483" w:rsidRPr="0087524A">
        <w:rPr>
          <w:b/>
        </w:rPr>
        <w:t>tion</w:t>
      </w:r>
      <w:r w:rsidR="002D5483">
        <w:t>, ou interface utilisateur,</w:t>
      </w:r>
    </w:p>
    <w:p w:rsidR="002D5483" w:rsidRDefault="00375225" w:rsidP="00CE2687">
      <w:pPr>
        <w:pStyle w:val="Paragraphedeliste"/>
        <w:numPr>
          <w:ilvl w:val="0"/>
          <w:numId w:val="3"/>
        </w:numPr>
        <w:jc w:val="both"/>
      </w:pPr>
      <w:r w:rsidRPr="00375225">
        <w:t xml:space="preserve">le niveau </w:t>
      </w:r>
      <w:r w:rsidRPr="00063FD3">
        <w:rPr>
          <w:b/>
        </w:rPr>
        <w:t>Application</w:t>
      </w:r>
      <w:r w:rsidRPr="00375225">
        <w:t xml:space="preserve">, </w:t>
      </w:r>
      <w:r w:rsidR="007938F9">
        <w:t>où les données sont traitées,</w:t>
      </w:r>
    </w:p>
    <w:p w:rsidR="00656348" w:rsidRDefault="00375225" w:rsidP="00CE2687">
      <w:pPr>
        <w:pStyle w:val="Paragraphedeliste"/>
        <w:numPr>
          <w:ilvl w:val="0"/>
          <w:numId w:val="3"/>
        </w:numPr>
        <w:jc w:val="both"/>
      </w:pPr>
      <w:r w:rsidRPr="00375225">
        <w:t xml:space="preserve">le niveau </w:t>
      </w:r>
      <w:r w:rsidRPr="0087524A">
        <w:rPr>
          <w:b/>
        </w:rPr>
        <w:t>Données</w:t>
      </w:r>
      <w:r w:rsidRPr="00375225">
        <w:t>, où les données associées à l'appl</w:t>
      </w:r>
      <w:r w:rsidR="007938F9">
        <w:t>ication sont stockées et gérées ; et</w:t>
      </w:r>
    </w:p>
    <w:p w:rsidR="00D76119" w:rsidRDefault="007938F9" w:rsidP="00CE2687">
      <w:pPr>
        <w:pStyle w:val="Paragraphedeliste"/>
        <w:numPr>
          <w:ilvl w:val="0"/>
          <w:numId w:val="3"/>
        </w:numPr>
        <w:jc w:val="both"/>
      </w:pPr>
      <w:r>
        <w:t xml:space="preserve">le niveau de </w:t>
      </w:r>
      <w:r w:rsidRPr="0087524A">
        <w:rPr>
          <w:b/>
        </w:rPr>
        <w:t>paramétrage</w:t>
      </w:r>
      <w:r>
        <w:t xml:space="preserve"> du logiciel</w:t>
      </w:r>
      <w:r w:rsidR="004F2D51">
        <w:t>.</w:t>
      </w:r>
    </w:p>
    <w:p w:rsidR="003D5B41" w:rsidRDefault="004E3C40" w:rsidP="00CE2687">
      <w:pPr>
        <w:ind w:left="720"/>
        <w:jc w:val="both"/>
      </w:pPr>
      <w:r>
        <w:t>Le niveau</w:t>
      </w:r>
      <w:r w:rsidR="008B6060">
        <w:t xml:space="preserve"> </w:t>
      </w:r>
      <w:r w:rsidR="008B6060" w:rsidRPr="00BC0E5A">
        <w:rPr>
          <w:b/>
        </w:rPr>
        <w:t>présentation</w:t>
      </w:r>
      <w:r w:rsidR="008B6060">
        <w:t xml:space="preserve"> concerne</w:t>
      </w:r>
      <w:r>
        <w:t xml:space="preserve"> la partie d’interfaces d’utilisateurs qui encodent les données primaires (Cette partie a été conçue en grande partie en langage Java). Ce niveau concerne aussi des pages web, des fichiers excel et des fichiers en pdf</w:t>
      </w:r>
      <w:r w:rsidR="005F36AC">
        <w:t>, pour divers rapports</w:t>
      </w:r>
      <w:r>
        <w:t>.</w:t>
      </w:r>
      <w:r w:rsidR="006C1B29">
        <w:t xml:space="preserve"> On peut classer ici aussi les </w:t>
      </w:r>
      <w:r w:rsidR="008B6060">
        <w:t xml:space="preserve">différents rapports exigés par </w:t>
      </w:r>
      <w:r w:rsidR="001B4C93">
        <w:t>la hiérarchie</w:t>
      </w:r>
      <w:r w:rsidR="008B6060">
        <w:t>: les membres du comité de gestion, plus spécialement l’Administrateur de Budget et le Directeur Général.</w:t>
      </w:r>
      <w:r w:rsidR="00AD2FF9">
        <w:t xml:space="preserve"> Ces derniers ont la possibilité de se connecter au serveur  par l’intranet.</w:t>
      </w:r>
      <w:r w:rsidR="002565FC">
        <w:t xml:space="preserve"> </w:t>
      </w:r>
    </w:p>
    <w:p w:rsidR="00BC0E5A" w:rsidRDefault="00063FD3" w:rsidP="00CE2687">
      <w:pPr>
        <w:ind w:left="720"/>
        <w:jc w:val="both"/>
      </w:pPr>
      <w:r>
        <w:t>L</w:t>
      </w:r>
      <w:r w:rsidR="00B804DF">
        <w:t xml:space="preserve">e </w:t>
      </w:r>
      <w:r w:rsidR="00B804DF" w:rsidRPr="00B804DF">
        <w:t>niveau</w:t>
      </w:r>
      <w:r>
        <w:t xml:space="preserve"> </w:t>
      </w:r>
      <w:r w:rsidRPr="00063FD3">
        <w:rPr>
          <w:b/>
        </w:rPr>
        <w:t>Application</w:t>
      </w:r>
      <w:r w:rsidR="00B804DF">
        <w:rPr>
          <w:b/>
        </w:rPr>
        <w:t xml:space="preserve"> </w:t>
      </w:r>
      <w:r w:rsidR="00B804DF" w:rsidRPr="00B804DF">
        <w:t>est le cœur de l'application. Dans ce niveau, les informations collectées dans le niveau Présentation sont traitées, parfois par rapport à d'autres informations, dans le niveau Données, en utilisant la logique applicative, un ensemble spécifique de règles métier. Le niveau Application peut également ajouter, supprimer ou modifier des données dans le niveau Données.</w:t>
      </w:r>
      <w:r w:rsidR="00E20921">
        <w:t xml:space="preserve"> Cette partie a été </w:t>
      </w:r>
      <w:r w:rsidR="00510FC4">
        <w:t xml:space="preserve">exclusivement conçue </w:t>
      </w:r>
      <w:r w:rsidR="00E20921">
        <w:t>en langage Java</w:t>
      </w:r>
      <w:r w:rsidR="00AE4F0B">
        <w:t xml:space="preserve">, et tous ses fichiers sont contenus dans le dossier </w:t>
      </w:r>
      <w:r w:rsidR="00AE4F0B" w:rsidRPr="00EB43CD">
        <w:rPr>
          <w:b/>
        </w:rPr>
        <w:t>bin</w:t>
      </w:r>
      <w:r w:rsidR="00E20921">
        <w:t>.</w:t>
      </w:r>
    </w:p>
    <w:p w:rsidR="002A6BBB" w:rsidRDefault="002A6BBB" w:rsidP="00CE2687">
      <w:pPr>
        <w:ind w:left="720"/>
        <w:jc w:val="both"/>
      </w:pPr>
      <w:r w:rsidRPr="002A6BBB">
        <w:t xml:space="preserve">Le niveau </w:t>
      </w:r>
      <w:r w:rsidRPr="002A6BBB">
        <w:rPr>
          <w:b/>
        </w:rPr>
        <w:t>Données</w:t>
      </w:r>
      <w:r w:rsidRPr="002A6BBB">
        <w:t xml:space="preserve"> </w:t>
      </w:r>
      <w:r>
        <w:t xml:space="preserve">est le </w:t>
      </w:r>
      <w:r w:rsidRPr="002A6BBB">
        <w:t xml:space="preserve">niveau </w:t>
      </w:r>
      <w:r>
        <w:t>qui a</w:t>
      </w:r>
      <w:r w:rsidRPr="002A6BBB">
        <w:t>ccè</w:t>
      </w:r>
      <w:r>
        <w:t>s aux données ou Système dorsal.</w:t>
      </w:r>
      <w:r w:rsidRPr="002A6BBB">
        <w:t xml:space="preserve"> </w:t>
      </w:r>
      <w:r>
        <w:t>C’</w:t>
      </w:r>
      <w:r w:rsidRPr="002A6BBB">
        <w:t>est l'endroit où les informations traitées par l'application sont stockées et gérées.</w:t>
      </w:r>
    </w:p>
    <w:p w:rsidR="005F1E70" w:rsidRDefault="00EA4F5B" w:rsidP="00CE2687">
      <w:pPr>
        <w:ind w:left="720"/>
        <w:jc w:val="both"/>
      </w:pPr>
      <w:r>
        <w:t xml:space="preserve">Le niveau de </w:t>
      </w:r>
      <w:r w:rsidRPr="0012125C">
        <w:rPr>
          <w:b/>
        </w:rPr>
        <w:t>paramétrage</w:t>
      </w:r>
      <w:r>
        <w:t xml:space="preserve"> du logiciel</w:t>
      </w:r>
      <w:r w:rsidR="006F6FCD">
        <w:t xml:space="preserve"> fixe les mécanismes d’exécution du logiciel et de communication avec les utilisateurs et même avec d’autres logiciels, tant en réseau local qu’en réseau internet.</w:t>
      </w:r>
      <w:r w:rsidR="00B454A4">
        <w:t xml:space="preserve"> Cette communication tient compte aussi de</w:t>
      </w:r>
      <w:r w:rsidR="00B454A4" w:rsidRPr="00B454A4">
        <w:t xml:space="preserve"> combinaison constituée d'</w:t>
      </w:r>
      <w:r w:rsidR="00B454A4" w:rsidRPr="00BA7FA7">
        <w:rPr>
          <w:b/>
        </w:rPr>
        <w:t>API REST</w:t>
      </w:r>
      <w:r w:rsidR="00B454A4" w:rsidRPr="00B454A4">
        <w:t xml:space="preserve">, de la diffusion en flux d'événements et de </w:t>
      </w:r>
      <w:r w:rsidR="00B454A4" w:rsidRPr="00BA7FA7">
        <w:rPr>
          <w:b/>
        </w:rPr>
        <w:t>courtiers de messages</w:t>
      </w:r>
      <w:r w:rsidR="00B454A4" w:rsidRPr="00B454A4">
        <w:t>.</w:t>
      </w:r>
      <w:r w:rsidR="005F1E70">
        <w:t xml:space="preserve"> Dans le niveau de paramétrage, nous mettons en place </w:t>
      </w:r>
      <w:r w:rsidR="005F1E70" w:rsidRPr="005F1E70">
        <w:t>un ensemble de règles qui définissent comment les applications ou les unités peuvent se connecter et communiquer entre eux.</w:t>
      </w:r>
    </w:p>
    <w:p w:rsidR="00DA1898" w:rsidRDefault="00DA1898">
      <w:r>
        <w:br w:type="page"/>
      </w:r>
    </w:p>
    <w:p w:rsidR="008D1F29" w:rsidRPr="000A2857" w:rsidRDefault="008D1F29" w:rsidP="00CE2687">
      <w:pPr>
        <w:pStyle w:val="Paragraphedeliste"/>
        <w:numPr>
          <w:ilvl w:val="0"/>
          <w:numId w:val="2"/>
        </w:numPr>
        <w:jc w:val="both"/>
        <w:rPr>
          <w:b/>
          <w:sz w:val="24"/>
          <w:szCs w:val="24"/>
        </w:rPr>
      </w:pPr>
      <w:r w:rsidRPr="000A2857">
        <w:rPr>
          <w:b/>
          <w:sz w:val="24"/>
          <w:szCs w:val="24"/>
        </w:rPr>
        <w:lastRenderedPageBreak/>
        <w:t>La durée de fonctionnement du logiciel</w:t>
      </w:r>
    </w:p>
    <w:p w:rsidR="000B12D8" w:rsidRDefault="003A3156" w:rsidP="00DA1898">
      <w:pPr>
        <w:pStyle w:val="Paragraphedeliste"/>
        <w:jc w:val="both"/>
      </w:pPr>
      <w:r>
        <w:t xml:space="preserve">Le logiciel Logefib fonctionne depuis 2012, </w:t>
      </w:r>
      <w:r w:rsidR="0018184B">
        <w:t>sous</w:t>
      </w:r>
      <w:r>
        <w:t xml:space="preserve"> une licence </w:t>
      </w:r>
      <w:r w:rsidR="003476AE">
        <w:t xml:space="preserve">de </w:t>
      </w:r>
      <w:r w:rsidR="003476AE" w:rsidRPr="003476AE">
        <w:t>location</w:t>
      </w:r>
      <w:r w:rsidR="003476AE">
        <w:t xml:space="preserve">, c’est-à-dire </w:t>
      </w:r>
      <w:r w:rsidR="003476AE" w:rsidRPr="003476AE">
        <w:t>le logiciel est en mode SAAS (software as a service)</w:t>
      </w:r>
      <w:r>
        <w:t>.</w:t>
      </w:r>
      <w:r w:rsidR="00C75457">
        <w:t xml:space="preserve"> Cela signifie</w:t>
      </w:r>
      <w:r w:rsidR="00450D7C">
        <w:t xml:space="preserve"> que</w:t>
      </w:r>
      <w:r w:rsidR="0018184B">
        <w:t xml:space="preserve"> </w:t>
      </w:r>
      <w:r w:rsidR="0018184B">
        <w:t>l'ISP/Bukavu achète le droit d’utilisation</w:t>
      </w:r>
      <w:r w:rsidR="000B12D8">
        <w:t xml:space="preserve"> pour une </w:t>
      </w:r>
      <w:r w:rsidR="0018184B">
        <w:t>période donnée</w:t>
      </w:r>
      <w:r w:rsidR="000B12D8">
        <w:t>. Lorsque cette période de fonctionnement est épuisé</w:t>
      </w:r>
      <w:r w:rsidR="009018E2">
        <w:t>e</w:t>
      </w:r>
      <w:r w:rsidR="000B12D8">
        <w:t>,</w:t>
      </w:r>
      <w:r w:rsidR="0018184B">
        <w:t xml:space="preserve"> il faudra définir une nouvelle période</w:t>
      </w:r>
      <w:r w:rsidR="000B12D8">
        <w:t xml:space="preserve"> de fonctionnement.</w:t>
      </w:r>
    </w:p>
    <w:p w:rsidR="00A44C08" w:rsidRDefault="00A44C08" w:rsidP="00DA1898">
      <w:pPr>
        <w:pStyle w:val="Paragraphedeliste"/>
        <w:jc w:val="both"/>
        <w:rPr>
          <w:b/>
        </w:rPr>
      </w:pPr>
    </w:p>
    <w:p w:rsidR="005B2248" w:rsidRDefault="00820DDE" w:rsidP="00EA24EF">
      <w:pPr>
        <w:pStyle w:val="Paragraphedeliste"/>
        <w:jc w:val="both"/>
      </w:pPr>
      <w:r w:rsidRPr="00D56DEE">
        <w:rPr>
          <w:b/>
        </w:rPr>
        <w:t>N.B.</w:t>
      </w:r>
      <w:r>
        <w:t xml:space="preserve"> L’utilisateur a la possibilité d’acheter définitivement le logiciel</w:t>
      </w:r>
    </w:p>
    <w:p w:rsidR="00DE375B" w:rsidRDefault="00DE375B" w:rsidP="00EA24EF">
      <w:pPr>
        <w:pStyle w:val="Paragraphedeliste"/>
        <w:jc w:val="both"/>
      </w:pPr>
    </w:p>
    <w:p w:rsidR="008D1F29" w:rsidRPr="008B50A5" w:rsidRDefault="008D1F29" w:rsidP="00CE2687">
      <w:pPr>
        <w:pStyle w:val="Paragraphedeliste"/>
        <w:numPr>
          <w:ilvl w:val="0"/>
          <w:numId w:val="2"/>
        </w:numPr>
        <w:jc w:val="both"/>
        <w:rPr>
          <w:b/>
          <w:sz w:val="24"/>
          <w:szCs w:val="24"/>
        </w:rPr>
      </w:pPr>
      <w:r w:rsidRPr="008B50A5">
        <w:rPr>
          <w:b/>
          <w:sz w:val="24"/>
          <w:szCs w:val="24"/>
        </w:rPr>
        <w:t xml:space="preserve">Organisation des données du </w:t>
      </w:r>
      <w:r w:rsidR="00B525E7" w:rsidRPr="008B50A5">
        <w:rPr>
          <w:b/>
          <w:sz w:val="24"/>
          <w:szCs w:val="24"/>
        </w:rPr>
        <w:t xml:space="preserve">logiciel </w:t>
      </w:r>
      <w:r w:rsidRPr="008B50A5">
        <w:rPr>
          <w:b/>
          <w:sz w:val="24"/>
          <w:szCs w:val="24"/>
        </w:rPr>
        <w:t>par année académique</w:t>
      </w:r>
    </w:p>
    <w:p w:rsidR="005B2248" w:rsidRDefault="001F5671" w:rsidP="005B2248">
      <w:pPr>
        <w:pStyle w:val="Paragraphedeliste"/>
        <w:jc w:val="both"/>
      </w:pPr>
      <w:r>
        <w:t xml:space="preserve">Les données telles qu’elles sont conservées en version électronique, sont organisées </w:t>
      </w:r>
      <w:r w:rsidR="00B47603">
        <w:t>en années académique. C’est-à-dire que chaque année académique constitue une base de données autonome</w:t>
      </w:r>
      <w:r w:rsidR="00EC6B29">
        <w:t>, mais avec possibilité de les mettre en interaction pour certaines fonctionnalités</w:t>
      </w:r>
      <w:r w:rsidR="00B47603">
        <w:t>.</w:t>
      </w:r>
      <w:r w:rsidR="00371B79">
        <w:t xml:space="preserve"> Par exemple, on note </w:t>
      </w:r>
      <w:r w:rsidR="00371B79" w:rsidRPr="008D16CA">
        <w:rPr>
          <w:b/>
        </w:rPr>
        <w:t>2022-2023</w:t>
      </w:r>
      <w:r w:rsidR="00371B79">
        <w:t>, le do des données financières pour l’année académique correspondante.</w:t>
      </w:r>
    </w:p>
    <w:p w:rsidR="00B47603" w:rsidRDefault="00371B79" w:rsidP="005B2248">
      <w:pPr>
        <w:pStyle w:val="Paragraphedeliste"/>
        <w:jc w:val="both"/>
      </w:pPr>
      <w:r>
        <w:t xml:space="preserve">Le dossier </w:t>
      </w:r>
      <w:r w:rsidRPr="008D16CA">
        <w:rPr>
          <w:b/>
        </w:rPr>
        <w:t>bin</w:t>
      </w:r>
      <w:r>
        <w:t xml:space="preserve"> </w:t>
      </w:r>
      <w:r w:rsidR="001A25D6">
        <w:t xml:space="preserve">de </w:t>
      </w:r>
      <w:r w:rsidR="001A25D6" w:rsidRPr="001A25D6">
        <w:rPr>
          <w:b/>
        </w:rPr>
        <w:t>l’application</w:t>
      </w:r>
      <w:r w:rsidR="001A25D6">
        <w:t xml:space="preserve"> </w:t>
      </w:r>
      <w:r>
        <w:t>et les sous dossier</w:t>
      </w:r>
      <w:r w:rsidR="008D16CA">
        <w:t xml:space="preserve">s des </w:t>
      </w:r>
      <w:r w:rsidR="008D16CA" w:rsidRPr="001A25D6">
        <w:rPr>
          <w:b/>
        </w:rPr>
        <w:t>données</w:t>
      </w:r>
      <w:r w:rsidR="008D16CA">
        <w:t>, par années académiques, sont des sous dossiers du dossier principal associé au logiciel.</w:t>
      </w:r>
    </w:p>
    <w:p w:rsidR="006507E5" w:rsidRDefault="006507E5" w:rsidP="005B2248">
      <w:pPr>
        <w:pStyle w:val="Paragraphedeliste"/>
        <w:jc w:val="both"/>
      </w:pPr>
    </w:p>
    <w:p w:rsidR="008D1F29" w:rsidRPr="00820557" w:rsidRDefault="008D1F29" w:rsidP="00CE2687">
      <w:pPr>
        <w:pStyle w:val="Paragraphedeliste"/>
        <w:numPr>
          <w:ilvl w:val="0"/>
          <w:numId w:val="2"/>
        </w:numPr>
        <w:jc w:val="both"/>
        <w:rPr>
          <w:b/>
          <w:sz w:val="24"/>
          <w:szCs w:val="24"/>
        </w:rPr>
      </w:pPr>
      <w:r w:rsidRPr="00820557">
        <w:rPr>
          <w:b/>
          <w:sz w:val="24"/>
          <w:szCs w:val="24"/>
        </w:rPr>
        <w:t>Les fichiers de paramétrage</w:t>
      </w:r>
    </w:p>
    <w:p w:rsidR="005B2248" w:rsidRDefault="00F66B3F" w:rsidP="005B2248">
      <w:pPr>
        <w:pStyle w:val="Paragraphedeliste"/>
        <w:jc w:val="both"/>
      </w:pPr>
      <w:r>
        <w:t>Le logiciel LOGEFIB fonctionne avec des fichiers de paramétrage de l’application et favorise le partage des données</w:t>
      </w:r>
      <w:r w:rsidR="006B091E">
        <w:t>, en définissant des limites des droits d’accès.</w:t>
      </w:r>
      <w:r w:rsidR="002339E8">
        <w:t xml:space="preserve"> Deux fichiers de paramétrage sont placés directement dans le répertoire principal associé au logiciel. Il s’agit des fichiers </w:t>
      </w:r>
      <w:r w:rsidR="002339E8" w:rsidRPr="00E856EB">
        <w:rPr>
          <w:b/>
        </w:rPr>
        <w:t>params.txt</w:t>
      </w:r>
      <w:r w:rsidR="002339E8">
        <w:t xml:space="preserve"> et </w:t>
      </w:r>
      <w:r w:rsidR="002339E8" w:rsidRPr="00E856EB">
        <w:rPr>
          <w:b/>
        </w:rPr>
        <w:t>params_anneeAcademique.txt</w:t>
      </w:r>
      <w:r w:rsidR="002339E8">
        <w:t>.</w:t>
      </w:r>
      <w:r w:rsidR="00123726">
        <w:t xml:space="preserve"> Les autres fichiers de paramétrage sont placés dans les différents dossiers des données, selon les années académiques.</w:t>
      </w:r>
    </w:p>
    <w:p w:rsidR="002339E8" w:rsidRDefault="002339E8" w:rsidP="005B2248">
      <w:pPr>
        <w:pStyle w:val="Paragraphedeliste"/>
        <w:jc w:val="both"/>
      </w:pPr>
    </w:p>
    <w:p w:rsidR="008D1F29" w:rsidRPr="000F6FE8" w:rsidRDefault="000A7B57" w:rsidP="00CE2687">
      <w:pPr>
        <w:pStyle w:val="Paragraphedeliste"/>
        <w:numPr>
          <w:ilvl w:val="0"/>
          <w:numId w:val="2"/>
        </w:numPr>
        <w:jc w:val="both"/>
        <w:rPr>
          <w:b/>
          <w:sz w:val="24"/>
          <w:szCs w:val="24"/>
        </w:rPr>
      </w:pPr>
      <w:r w:rsidRPr="000F6FE8">
        <w:rPr>
          <w:b/>
          <w:sz w:val="24"/>
          <w:szCs w:val="24"/>
        </w:rPr>
        <w:t xml:space="preserve">La création d’une </w:t>
      </w:r>
      <w:r w:rsidR="008D1F29" w:rsidRPr="000F6FE8">
        <w:rPr>
          <w:b/>
          <w:sz w:val="24"/>
          <w:szCs w:val="24"/>
        </w:rPr>
        <w:t>nouvelle année académique</w:t>
      </w:r>
    </w:p>
    <w:p w:rsidR="005B2248" w:rsidRDefault="009E5E7E" w:rsidP="005B2248">
      <w:pPr>
        <w:pStyle w:val="Paragraphedeliste"/>
        <w:jc w:val="both"/>
      </w:pPr>
      <w:r>
        <w:t xml:space="preserve">Pour </w:t>
      </w:r>
      <w:r w:rsidR="0027588F">
        <w:t>rappel</w:t>
      </w:r>
      <w:r>
        <w:t xml:space="preserve">, LOGEFIB fonctionne avec un seul dossier bin, </w:t>
      </w:r>
      <w:r w:rsidR="0027588F">
        <w:t>mais les données sont regroupées par années académiques.</w:t>
      </w:r>
      <w:r w:rsidR="00160ACF">
        <w:t xml:space="preserve"> A la fin d’une année académique quelconque, l’utilisateur est appelé à la clôturer et à créer le dossier d’une nouvelle année académique</w:t>
      </w:r>
      <w:r w:rsidR="00A86623">
        <w:t xml:space="preserve"> pour montrer à l’application, le dossier de référence par défaut dans son fonctionnement général.</w:t>
      </w:r>
    </w:p>
    <w:p w:rsidR="00CB4D92" w:rsidRDefault="00CB4D92" w:rsidP="005B2248">
      <w:pPr>
        <w:pStyle w:val="Paragraphedeliste"/>
        <w:jc w:val="both"/>
      </w:pPr>
      <w:r>
        <w:t>La création du dossier associé à une nouvelle année académique consistera à modifier les fichiers de paramétrage pour les adapter à la réalité de l’année académique correspondante.</w:t>
      </w:r>
      <w:r w:rsidR="007608A3">
        <w:t xml:space="preserve"> Cette opération se déroule de la manière suivante, dont l’ordre n’est pas nécessaire :</w:t>
      </w:r>
    </w:p>
    <w:p w:rsidR="007608A3" w:rsidRDefault="008C34B3" w:rsidP="007608A3">
      <w:pPr>
        <w:pStyle w:val="Paragraphedeliste"/>
        <w:numPr>
          <w:ilvl w:val="0"/>
          <w:numId w:val="4"/>
        </w:numPr>
        <w:jc w:val="both"/>
      </w:pPr>
      <w:r>
        <w:t>Recopier le contenu du fichier d’extension cmd d’une ancienne année académique vers un nouveau fichier d’extension cmd, associé à la nouvelle année académique. Ce nouveau fichier doit être placé dans le répertoire principal et portera le nom de la forme suivante :</w:t>
      </w:r>
    </w:p>
    <w:p w:rsidR="008C34B3" w:rsidRDefault="00856D2C" w:rsidP="008C34B3">
      <w:pPr>
        <w:pStyle w:val="Paragraphedeliste"/>
        <w:ind w:left="1416"/>
        <w:jc w:val="both"/>
      </w:pPr>
      <w:r>
        <w:t>Copier_&lt;ancienneAnnee&gt;_nouvelleAnnée&gt;.cmd</w:t>
      </w:r>
    </w:p>
    <w:p w:rsidR="001769AA" w:rsidRDefault="00912E73" w:rsidP="00785F4F">
      <w:pPr>
        <w:ind w:left="709" w:firstLine="371"/>
        <w:jc w:val="both"/>
      </w:pPr>
      <w:r>
        <w:t xml:space="preserve">Par exemple, pour créer le dossier des données de l’année académique 2022-2023, </w:t>
      </w:r>
      <w:r w:rsidR="009D18CB">
        <w:t>le fichier cmd de la nouvelle année académique portera le nom suivant :</w:t>
      </w:r>
    </w:p>
    <w:p w:rsidR="009D18CB" w:rsidRDefault="00785F4F" w:rsidP="00840A33">
      <w:pPr>
        <w:ind w:firstLine="1134"/>
        <w:jc w:val="both"/>
      </w:pPr>
      <w:r>
        <w:tab/>
        <w:t>Copier_2021_2022_2022_2023.cmd</w:t>
      </w:r>
    </w:p>
    <w:p w:rsidR="00E73E55" w:rsidRDefault="00E73E55" w:rsidP="00E73E55">
      <w:pPr>
        <w:pStyle w:val="Paragraphedeliste"/>
        <w:numPr>
          <w:ilvl w:val="0"/>
          <w:numId w:val="4"/>
        </w:numPr>
        <w:jc w:val="both"/>
      </w:pPr>
      <w:r>
        <w:t>Adapter le contenu du nouveau fichier, à la nouvelle année académique</w:t>
      </w:r>
    </w:p>
    <w:p w:rsidR="00730D58" w:rsidRDefault="00730D58" w:rsidP="00730D58">
      <w:pPr>
        <w:ind w:left="709" w:firstLine="1134"/>
        <w:jc w:val="both"/>
      </w:pPr>
      <w:r>
        <w:t>Le nom du fichier seul ne suffit pas. Il faudra adapter son contenu pour qu’il appartienne réellement à l’année académique à créer.</w:t>
      </w:r>
      <w:r w:rsidR="00675F0C">
        <w:t xml:space="preserve"> Le contenu de ce fichier aura alors la forme suivante :</w:t>
      </w:r>
    </w:p>
    <w:p w:rsidR="00673EB5" w:rsidRDefault="00673EB5" w:rsidP="00730D58">
      <w:pPr>
        <w:ind w:left="709" w:firstLine="1134"/>
        <w:jc w:val="both"/>
      </w:pPr>
    </w:p>
    <w:p w:rsidR="00242795" w:rsidRDefault="00242795" w:rsidP="0022786C">
      <w:pPr>
        <w:jc w:val="both"/>
      </w:pPr>
      <w:r>
        <w:rPr>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1262380</wp:posOffset>
                </wp:positionH>
                <wp:positionV relativeFrom="paragraph">
                  <wp:posOffset>186055</wp:posOffset>
                </wp:positionV>
                <wp:extent cx="4000500" cy="174307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743075"/>
                        </a:xfrm>
                        <a:prstGeom prst="rect">
                          <a:avLst/>
                        </a:prstGeom>
                        <a:solidFill>
                          <a:srgbClr val="FFFFFF"/>
                        </a:solidFill>
                        <a:ln w="9525">
                          <a:solidFill>
                            <a:srgbClr val="000000"/>
                          </a:solidFill>
                          <a:miter lim="800000"/>
                          <a:headEnd/>
                          <a:tailEnd/>
                        </a:ln>
                      </wps:spPr>
                      <wps:txbx>
                        <w:txbxContent>
                          <w:p w:rsidR="00242795" w:rsidRDefault="00242795">
                            <w:r>
                              <w:t>@echo on</w:t>
                            </w:r>
                          </w:p>
                          <w:p w:rsidR="00242795" w:rsidRDefault="00363C8B">
                            <w:r>
                              <w:t>IF NOT EXIST &lt;nouvelleAnnee&gt; MD &lt;nouvelleAnnee&gt;</w:t>
                            </w:r>
                          </w:p>
                          <w:p w:rsidR="00363C8B" w:rsidRDefault="00E84549">
                            <w:r>
                              <w:t>COPY &lt;ancienneAnnee&gt;\*.lgf &lt;nouvelleAnnee&gt;</w:t>
                            </w:r>
                            <w:r w:rsidR="004576DF">
                              <w:t>\</w:t>
                            </w:r>
                          </w:p>
                          <w:p w:rsidR="00E84549" w:rsidRDefault="00D74B0B">
                            <w:r>
                              <w:t xml:space="preserve">IF NOT EXIST &lt;nouvelleAnnee&gt;\caisse MD </w:t>
                            </w:r>
                            <w:r>
                              <w:t>&lt;nouvelleAnnee&gt;\caisse</w:t>
                            </w:r>
                          </w:p>
                          <w:p w:rsidR="00D74B0B" w:rsidRDefault="006A7C43">
                            <w:r>
                              <w:t xml:space="preserve">COPY </w:t>
                            </w:r>
                            <w:r>
                              <w:t>&lt;</w:t>
                            </w:r>
                            <w:r>
                              <w:t>ancienne</w:t>
                            </w:r>
                            <w:r>
                              <w:t>Annee&gt;\caisse</w:t>
                            </w:r>
                            <w:r>
                              <w:t xml:space="preserve">\*.lgf </w:t>
                            </w:r>
                            <w:r>
                              <w:t>&lt;nouvelleAnnee&gt;\caisse</w:t>
                            </w:r>
                            <w:r>
                              <w:t>\</w:t>
                            </w:r>
                          </w:p>
                          <w:p w:rsidR="003A58DB" w:rsidRDefault="003A58DB">
                            <w:r>
                              <w:t>PAUSE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99.4pt;margin-top:14.65pt;width:315pt;height:13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">
                <v:textbox>
                  <w:txbxContent>
                    <w:p w:rsidR="00242795" w:rsidRDefault="00242795">
                      <w:r>
                        <w:t>@echo on</w:t>
                      </w:r>
                    </w:p>
                    <w:p w:rsidR="00242795" w:rsidRDefault="00363C8B">
                      <w:r>
                        <w:t>IF NOT EXIST &lt;nouvelleAnnee&gt; MD &lt;nouvelleAnnee&gt;</w:t>
                      </w:r>
                    </w:p>
                    <w:p w:rsidR="00363C8B" w:rsidRDefault="00E84549">
                      <w:r>
                        <w:t>COPY &lt;ancienneAnnee&gt;\*.lgf &lt;nouvelleAnnee&gt;</w:t>
                      </w:r>
                      <w:r w:rsidR="004576DF">
                        <w:t>\</w:t>
                      </w:r>
                    </w:p>
                    <w:p w:rsidR="00E84549" w:rsidRDefault="00D74B0B">
                      <w:r>
                        <w:t xml:space="preserve">IF NOT EXIST &lt;nouvelleAnnee&gt;\caisse MD </w:t>
                      </w:r>
                      <w:r>
                        <w:t>&lt;nouvelleAnnee&gt;\caisse</w:t>
                      </w:r>
                    </w:p>
                    <w:p w:rsidR="00D74B0B" w:rsidRDefault="006A7C43">
                      <w:r>
                        <w:t xml:space="preserve">COPY </w:t>
                      </w:r>
                      <w:r>
                        <w:t>&lt;</w:t>
                      </w:r>
                      <w:r>
                        <w:t>ancienne</w:t>
                      </w:r>
                      <w:r>
                        <w:t>Annee&gt;\caisse</w:t>
                      </w:r>
                      <w:r>
                        <w:t xml:space="preserve">\*.lgf </w:t>
                      </w:r>
                      <w:r>
                        <w:t>&lt;nouvelleAnnee&gt;\caisse</w:t>
                      </w:r>
                      <w:r>
                        <w:t>\</w:t>
                      </w:r>
                    </w:p>
                    <w:p w:rsidR="003A58DB" w:rsidRDefault="003A58DB">
                      <w:r>
                        <w:t>PAUSE</w:t>
                      </w:r>
                    </w:p>
                  </w:txbxContent>
                </v:textbox>
                <w10:wrap type="square"/>
              </v:shape>
            </w:pict>
          </mc:Fallback>
        </mc:AlternateContent>
      </w:r>
    </w:p>
    <w:p w:rsidR="0022786C" w:rsidRDefault="0022786C" w:rsidP="0022786C">
      <w:pPr>
        <w:jc w:val="both"/>
      </w:pPr>
    </w:p>
    <w:p w:rsidR="0022786C" w:rsidRDefault="0022786C" w:rsidP="0022786C">
      <w:pPr>
        <w:jc w:val="both"/>
      </w:pPr>
    </w:p>
    <w:p w:rsidR="0022786C" w:rsidRDefault="0022786C" w:rsidP="0022786C">
      <w:pPr>
        <w:jc w:val="both"/>
      </w:pPr>
    </w:p>
    <w:p w:rsidR="0022786C" w:rsidRDefault="0022786C" w:rsidP="0022786C">
      <w:pPr>
        <w:jc w:val="both"/>
      </w:pPr>
    </w:p>
    <w:p w:rsidR="0022786C" w:rsidRDefault="0022786C" w:rsidP="0022786C">
      <w:pPr>
        <w:jc w:val="both"/>
      </w:pPr>
    </w:p>
    <w:p w:rsidR="0022786C" w:rsidRDefault="0022786C" w:rsidP="0022786C">
      <w:pPr>
        <w:jc w:val="both"/>
      </w:pPr>
    </w:p>
    <w:p w:rsidR="004D01D2" w:rsidRDefault="004D01D2" w:rsidP="0022786C">
      <w:pPr>
        <w:jc w:val="both"/>
      </w:pPr>
    </w:p>
    <w:p w:rsidR="0022786C" w:rsidRDefault="004D01D2" w:rsidP="0022786C">
      <w:pPr>
        <w:jc w:val="both"/>
      </w:pPr>
      <w:r w:rsidRPr="00374249">
        <w:rPr>
          <w:b/>
        </w:rPr>
        <w:t>N.B.</w:t>
      </w:r>
      <w:r>
        <w:t xml:space="preserve"> Dans le contenu de ce fichier tel qu’ils se présente</w:t>
      </w:r>
      <w:r w:rsidR="00374249">
        <w:t>nt</w:t>
      </w:r>
      <w:r>
        <w:t xml:space="preserve"> ici, &lt;ancienneAnnee&gt; et &lt;nouvelleAnnee&gt;</w:t>
      </w:r>
      <w:r w:rsidR="00115193">
        <w:t xml:space="preserve"> sont des écritures syntaxiques, qui indiquent des années académiques. On notera par exemple 2021-2022 pour l’ancienne année académique et 2022-2023 pour la nouvelle année académique.</w:t>
      </w:r>
    </w:p>
    <w:p w:rsidR="00254078" w:rsidRDefault="00756CC5" w:rsidP="0022786C">
      <w:pPr>
        <w:jc w:val="both"/>
      </w:pPr>
      <w:r>
        <w:t>En revenant sur l’exemple précédent, le fichier cmd de  la nouvelle année académique aura le contenu suivant :</w:t>
      </w:r>
    </w:p>
    <w:p w:rsidR="00756CC5" w:rsidRDefault="00412BBA" w:rsidP="0022786C">
      <w:pPr>
        <w:jc w:val="both"/>
      </w:pPr>
      <w:r>
        <w:rPr>
          <w:noProof/>
        </w:rPr>
        <mc:AlternateContent>
          <mc:Choice Requires="wps">
            <w:drawing>
              <wp:anchor distT="45720" distB="45720" distL="114300" distR="114300" simplePos="0" relativeHeight="251661312" behindDoc="0" locked="0" layoutInCell="1" allowOverlap="1" wp14:anchorId="5481E524" wp14:editId="16406608">
                <wp:simplePos x="0" y="0"/>
                <wp:positionH relativeFrom="column">
                  <wp:posOffset>0</wp:posOffset>
                </wp:positionH>
                <wp:positionV relativeFrom="paragraph">
                  <wp:posOffset>330835</wp:posOffset>
                </wp:positionV>
                <wp:extent cx="4000500" cy="1743075"/>
                <wp:effectExtent l="0" t="0" r="19050"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743075"/>
                        </a:xfrm>
                        <a:prstGeom prst="rect">
                          <a:avLst/>
                        </a:prstGeom>
                        <a:solidFill>
                          <a:srgbClr val="FFFFFF"/>
                        </a:solidFill>
                        <a:ln w="9525">
                          <a:solidFill>
                            <a:srgbClr val="000000"/>
                          </a:solidFill>
                          <a:miter lim="800000"/>
                          <a:headEnd/>
                          <a:tailEnd/>
                        </a:ln>
                      </wps:spPr>
                      <wps:txbx>
                        <w:txbxContent>
                          <w:p w:rsidR="00412BBA" w:rsidRDefault="00412BBA" w:rsidP="00412BBA">
                            <w:r>
                              <w:t>@echo on</w:t>
                            </w:r>
                          </w:p>
                          <w:p w:rsidR="00412BBA" w:rsidRDefault="00412BBA" w:rsidP="00412BBA">
                            <w:r>
                              <w:t xml:space="preserve">IF NOT EXIST </w:t>
                            </w:r>
                            <w:r>
                              <w:t>2022-2023</w:t>
                            </w:r>
                            <w:r>
                              <w:t xml:space="preserve"> MD </w:t>
                            </w:r>
                            <w:r>
                              <w:t>2022-2023</w:t>
                            </w:r>
                          </w:p>
                          <w:p w:rsidR="00412BBA" w:rsidRDefault="00412BBA" w:rsidP="00412BBA">
                            <w:r>
                              <w:t xml:space="preserve">COPY </w:t>
                            </w:r>
                            <w:r w:rsidR="00F670BA">
                              <w:t>2021-2022</w:t>
                            </w:r>
                            <w:r>
                              <w:t xml:space="preserve">\*.lgf </w:t>
                            </w:r>
                            <w:r w:rsidR="00F670BA">
                              <w:t>2022-2023</w:t>
                            </w:r>
                            <w:r>
                              <w:t>\</w:t>
                            </w:r>
                          </w:p>
                          <w:p w:rsidR="00412BBA" w:rsidRDefault="00412BBA" w:rsidP="00412BBA">
                            <w:r>
                              <w:t xml:space="preserve">IF NOT EXIST </w:t>
                            </w:r>
                            <w:r w:rsidR="00F670BA">
                              <w:t>2022-2023</w:t>
                            </w:r>
                            <w:r>
                              <w:t xml:space="preserve">\caisse MD </w:t>
                            </w:r>
                            <w:r w:rsidR="00F670BA">
                              <w:t>2022-2023</w:t>
                            </w:r>
                            <w:r>
                              <w:t>\caisse</w:t>
                            </w:r>
                          </w:p>
                          <w:p w:rsidR="00412BBA" w:rsidRDefault="00412BBA" w:rsidP="00412BBA">
                            <w:r>
                              <w:t xml:space="preserve">COPY </w:t>
                            </w:r>
                            <w:r w:rsidR="00A517A3">
                              <w:t>202</w:t>
                            </w:r>
                            <w:r w:rsidR="00A517A3">
                              <w:t>1</w:t>
                            </w:r>
                            <w:r w:rsidR="00A517A3">
                              <w:t>-202</w:t>
                            </w:r>
                            <w:r w:rsidR="00A517A3">
                              <w:t>2</w:t>
                            </w:r>
                            <w:r>
                              <w:t xml:space="preserve">\caisse\*.lgf </w:t>
                            </w:r>
                            <w:r w:rsidR="00A517A3">
                              <w:t>2022-2023</w:t>
                            </w:r>
                            <w:r>
                              <w:t>\caisse\</w:t>
                            </w:r>
                          </w:p>
                          <w:p w:rsidR="00412BBA" w:rsidRDefault="00412BBA" w:rsidP="00412BBA">
                            <w:r>
                              <w:t>PAUSE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1E524" id="_x0000_s1027" type="#_x0000_t202" style="position:absolute;left:0;text-align:left;margin-left:0;margin-top:26.05pt;width:315pt;height:13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">
                <v:textbox>
                  <w:txbxContent>
                    <w:p w:rsidR="00412BBA" w:rsidRDefault="00412BBA" w:rsidP="00412BBA">
                      <w:r>
                        <w:t>@echo on</w:t>
                      </w:r>
                    </w:p>
                    <w:p w:rsidR="00412BBA" w:rsidRDefault="00412BBA" w:rsidP="00412BBA">
                      <w:r>
                        <w:t xml:space="preserve">IF NOT EXIST </w:t>
                      </w:r>
                      <w:r>
                        <w:t>2022-2023</w:t>
                      </w:r>
                      <w:r>
                        <w:t xml:space="preserve"> MD </w:t>
                      </w:r>
                      <w:r>
                        <w:t>2022-2023</w:t>
                      </w:r>
                    </w:p>
                    <w:p w:rsidR="00412BBA" w:rsidRDefault="00412BBA" w:rsidP="00412BBA">
                      <w:r>
                        <w:t xml:space="preserve">COPY </w:t>
                      </w:r>
                      <w:r w:rsidR="00F670BA">
                        <w:t>2021-2022</w:t>
                      </w:r>
                      <w:r>
                        <w:t xml:space="preserve">\*.lgf </w:t>
                      </w:r>
                      <w:r w:rsidR="00F670BA">
                        <w:t>2022-2023</w:t>
                      </w:r>
                      <w:r>
                        <w:t>\</w:t>
                      </w:r>
                    </w:p>
                    <w:p w:rsidR="00412BBA" w:rsidRDefault="00412BBA" w:rsidP="00412BBA">
                      <w:r>
                        <w:t xml:space="preserve">IF NOT EXIST </w:t>
                      </w:r>
                      <w:r w:rsidR="00F670BA">
                        <w:t>2022-2023</w:t>
                      </w:r>
                      <w:r>
                        <w:t xml:space="preserve">\caisse MD </w:t>
                      </w:r>
                      <w:r w:rsidR="00F670BA">
                        <w:t>2022-2023</w:t>
                      </w:r>
                      <w:r>
                        <w:t>\caisse</w:t>
                      </w:r>
                    </w:p>
                    <w:p w:rsidR="00412BBA" w:rsidRDefault="00412BBA" w:rsidP="00412BBA">
                      <w:r>
                        <w:t xml:space="preserve">COPY </w:t>
                      </w:r>
                      <w:r w:rsidR="00A517A3">
                        <w:t>202</w:t>
                      </w:r>
                      <w:r w:rsidR="00A517A3">
                        <w:t>1</w:t>
                      </w:r>
                      <w:r w:rsidR="00A517A3">
                        <w:t>-202</w:t>
                      </w:r>
                      <w:r w:rsidR="00A517A3">
                        <w:t>2</w:t>
                      </w:r>
                      <w:r>
                        <w:t xml:space="preserve">\caisse\*.lgf </w:t>
                      </w:r>
                      <w:r w:rsidR="00A517A3">
                        <w:t>2022-2023</w:t>
                      </w:r>
                      <w:r>
                        <w:t>\caisse\</w:t>
                      </w:r>
                    </w:p>
                    <w:p w:rsidR="00412BBA" w:rsidRDefault="00412BBA" w:rsidP="00412BBA">
                      <w:r>
                        <w:t>PAUSE</w:t>
                      </w:r>
                    </w:p>
                  </w:txbxContent>
                </v:textbox>
                <w10:wrap type="square"/>
              </v:shape>
            </w:pict>
          </mc:Fallback>
        </mc:AlternateContent>
      </w:r>
    </w:p>
    <w:p w:rsidR="00756CC5" w:rsidRDefault="00756CC5" w:rsidP="0022786C">
      <w:pPr>
        <w:jc w:val="both"/>
      </w:pPr>
    </w:p>
    <w:p w:rsidR="00E73E55" w:rsidRDefault="00E73E55" w:rsidP="0022786C">
      <w:pPr>
        <w:jc w:val="both"/>
      </w:pPr>
    </w:p>
    <w:p w:rsidR="00E73E55" w:rsidRDefault="00E73E55" w:rsidP="0022786C">
      <w:pPr>
        <w:jc w:val="both"/>
      </w:pPr>
    </w:p>
    <w:p w:rsidR="00E73E55" w:rsidRDefault="00E73E55" w:rsidP="0022786C">
      <w:pPr>
        <w:jc w:val="both"/>
      </w:pPr>
    </w:p>
    <w:p w:rsidR="00E73E55" w:rsidRDefault="00E73E55" w:rsidP="0022786C">
      <w:pPr>
        <w:jc w:val="both"/>
      </w:pPr>
    </w:p>
    <w:p w:rsidR="00E73E55" w:rsidRDefault="00E73E55" w:rsidP="0022786C">
      <w:pPr>
        <w:jc w:val="both"/>
      </w:pPr>
    </w:p>
    <w:p w:rsidR="00254078" w:rsidRDefault="00254078" w:rsidP="00730D58">
      <w:pPr>
        <w:ind w:left="709" w:firstLine="1134"/>
        <w:jc w:val="both"/>
      </w:pPr>
    </w:p>
    <w:p w:rsidR="008C34B3" w:rsidRPr="00344C21" w:rsidRDefault="00BE6F0B" w:rsidP="007608A3">
      <w:pPr>
        <w:pStyle w:val="Paragraphedeliste"/>
        <w:numPr>
          <w:ilvl w:val="0"/>
          <w:numId w:val="4"/>
        </w:numPr>
        <w:jc w:val="both"/>
        <w:rPr>
          <w:b/>
        </w:rPr>
      </w:pPr>
      <w:r w:rsidRPr="00344C21">
        <w:rPr>
          <w:b/>
        </w:rPr>
        <w:t>Exécuter le fichier de commande, associé à la nouvelle année académique.</w:t>
      </w:r>
    </w:p>
    <w:p w:rsidR="00BE6F0B" w:rsidRDefault="00BE6F0B" w:rsidP="00BE6F0B">
      <w:pPr>
        <w:pStyle w:val="Paragraphedeliste"/>
        <w:ind w:left="1080"/>
        <w:jc w:val="both"/>
      </w:pPr>
      <w:r>
        <w:t xml:space="preserve">Le fichier de commande tel qu’il se présente ici est prévu pour créer automatiquement des fichiers de paramètre à placer dans le dossier de la nouvelle année académique. Il suffit tout simplement de </w:t>
      </w:r>
      <w:r w:rsidR="00225158">
        <w:t>double-cliquer</w:t>
      </w:r>
      <w:r>
        <w:t xml:space="preserve"> sur ce fichier pour que les fichiers de paramètre se créent automatiquement.</w:t>
      </w:r>
    </w:p>
    <w:p w:rsidR="00344C21" w:rsidRDefault="00344C21" w:rsidP="00BE6F0B">
      <w:pPr>
        <w:pStyle w:val="Paragraphedeliste"/>
        <w:ind w:left="1080"/>
        <w:jc w:val="both"/>
      </w:pPr>
    </w:p>
    <w:p w:rsidR="00BE6F0B" w:rsidRPr="00344C21" w:rsidRDefault="0046042B" w:rsidP="007608A3">
      <w:pPr>
        <w:pStyle w:val="Paragraphedeliste"/>
        <w:numPr>
          <w:ilvl w:val="0"/>
          <w:numId w:val="4"/>
        </w:numPr>
        <w:jc w:val="both"/>
        <w:rPr>
          <w:b/>
        </w:rPr>
      </w:pPr>
      <w:r w:rsidRPr="00344C21">
        <w:rPr>
          <w:b/>
        </w:rPr>
        <w:t>Modifier le contenu des fichiers params.txt, situé sur le dossier principal.</w:t>
      </w:r>
    </w:p>
    <w:p w:rsidR="00F218A6" w:rsidRDefault="00B962ED" w:rsidP="00F218A6">
      <w:pPr>
        <w:pStyle w:val="Paragraphedeliste"/>
        <w:ind w:left="1080"/>
        <w:jc w:val="both"/>
      </w:pPr>
      <w:r>
        <w:t>Sur la première ligne : insérer la nouvelle année académique, séparée de l’ancie</w:t>
      </w:r>
      <w:r w:rsidR="00E70988">
        <w:t>n</w:t>
      </w:r>
      <w:r>
        <w:t>ne par une virgule.</w:t>
      </w:r>
    </w:p>
    <w:p w:rsidR="00B962ED" w:rsidRDefault="00B962ED" w:rsidP="00F218A6">
      <w:pPr>
        <w:pStyle w:val="Paragraphedeliste"/>
        <w:ind w:left="1080"/>
        <w:jc w:val="both"/>
      </w:pPr>
    </w:p>
    <w:p w:rsidR="0046042B" w:rsidRDefault="00E70988" w:rsidP="007608A3">
      <w:pPr>
        <w:pStyle w:val="Paragraphedeliste"/>
        <w:numPr>
          <w:ilvl w:val="0"/>
          <w:numId w:val="4"/>
        </w:numPr>
        <w:jc w:val="both"/>
      </w:pPr>
      <w:r>
        <w:t xml:space="preserve">Modifier le contenu du fichier </w:t>
      </w:r>
      <w:r w:rsidRPr="00E93336">
        <w:rPr>
          <w:b/>
        </w:rPr>
        <w:t>params_anneeAcademique.txt</w:t>
      </w:r>
    </w:p>
    <w:p w:rsidR="005E5781" w:rsidRDefault="00E70988" w:rsidP="005E5781">
      <w:pPr>
        <w:pStyle w:val="Paragraphedeliste"/>
        <w:ind w:left="1080"/>
        <w:jc w:val="both"/>
      </w:pPr>
      <w:r>
        <w:t>Insérer une ligne de la nouvelle année académique, en respectant la forme suivante :</w:t>
      </w:r>
    </w:p>
    <w:p w:rsidR="00E70988" w:rsidRDefault="00E93336" w:rsidP="005E5781">
      <w:pPr>
        <w:pStyle w:val="Paragraphedeliste"/>
        <w:ind w:left="1080"/>
        <w:jc w:val="both"/>
      </w:pPr>
      <w:r>
        <w:tab/>
        <w:t>&lt;nouvelleAnnee&gt; (jj/mm/aaaa, …) : &lt;dateDebut&gt;-date&lt;Fin&gt;</w:t>
      </w:r>
    </w:p>
    <w:p w:rsidR="00E93336" w:rsidRDefault="00E93336" w:rsidP="005E5781">
      <w:pPr>
        <w:pStyle w:val="Paragraphedeliste"/>
        <w:ind w:left="1080"/>
        <w:jc w:val="both"/>
      </w:pPr>
      <w:r>
        <w:t xml:space="preserve">En revenant encore une fois à l’année académique 2022-2023, la ligne suivante sera ajoutée dans le fichier </w:t>
      </w:r>
      <w:r w:rsidRPr="00E93336">
        <w:rPr>
          <w:b/>
        </w:rPr>
        <w:t>params_anneeAcademique.txt</w:t>
      </w:r>
      <w:r>
        <w:t> :</w:t>
      </w:r>
    </w:p>
    <w:p w:rsidR="000F6FE8" w:rsidRDefault="00E93336" w:rsidP="00CE2687">
      <w:pPr>
        <w:jc w:val="both"/>
      </w:pPr>
      <w:r>
        <w:tab/>
      </w:r>
      <w:r>
        <w:tab/>
      </w:r>
      <w:r w:rsidR="00054C20">
        <w:t>2022-2023 (jj/mm/aaa, …) : 01/01/2023-31/12/2023</w:t>
      </w:r>
      <w:bookmarkStart w:id="0" w:name="_GoBack"/>
      <w:bookmarkEnd w:id="0"/>
    </w:p>
    <w:sectPr w:rsidR="000F6F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E1303"/>
    <w:multiLevelType w:val="hybridMultilevel"/>
    <w:tmpl w:val="E15C43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25685F"/>
    <w:multiLevelType w:val="hybridMultilevel"/>
    <w:tmpl w:val="0C66FB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B4E5B8F"/>
    <w:multiLevelType w:val="hybridMultilevel"/>
    <w:tmpl w:val="929CF0CE"/>
    <w:lvl w:ilvl="0" w:tplc="A77EF57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D9B79BC"/>
    <w:multiLevelType w:val="hybridMultilevel"/>
    <w:tmpl w:val="3AD0A00A"/>
    <w:lvl w:ilvl="0" w:tplc="6712BA4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45"/>
    <w:rsid w:val="00033DDA"/>
    <w:rsid w:val="00034302"/>
    <w:rsid w:val="00054C20"/>
    <w:rsid w:val="00063FD3"/>
    <w:rsid w:val="000A2857"/>
    <w:rsid w:val="000A7B57"/>
    <w:rsid w:val="000B12D8"/>
    <w:rsid w:val="000F6FE8"/>
    <w:rsid w:val="001139EA"/>
    <w:rsid w:val="00115193"/>
    <w:rsid w:val="0012125C"/>
    <w:rsid w:val="00123726"/>
    <w:rsid w:val="00160ACF"/>
    <w:rsid w:val="00164257"/>
    <w:rsid w:val="001769AA"/>
    <w:rsid w:val="00180220"/>
    <w:rsid w:val="0018184B"/>
    <w:rsid w:val="001A25D6"/>
    <w:rsid w:val="001B4C93"/>
    <w:rsid w:val="001F5671"/>
    <w:rsid w:val="00225158"/>
    <w:rsid w:val="0022786C"/>
    <w:rsid w:val="002339E8"/>
    <w:rsid w:val="00242795"/>
    <w:rsid w:val="00243387"/>
    <w:rsid w:val="00254078"/>
    <w:rsid w:val="002565FC"/>
    <w:rsid w:val="0027588F"/>
    <w:rsid w:val="002A6BBB"/>
    <w:rsid w:val="002D5483"/>
    <w:rsid w:val="002F6786"/>
    <w:rsid w:val="00344C21"/>
    <w:rsid w:val="003476AE"/>
    <w:rsid w:val="00363C8B"/>
    <w:rsid w:val="00371B79"/>
    <w:rsid w:val="00374249"/>
    <w:rsid w:val="00375225"/>
    <w:rsid w:val="003A3156"/>
    <w:rsid w:val="003A58DB"/>
    <w:rsid w:val="003D5B41"/>
    <w:rsid w:val="003D7563"/>
    <w:rsid w:val="00412BBA"/>
    <w:rsid w:val="00450D7C"/>
    <w:rsid w:val="00452814"/>
    <w:rsid w:val="004576DF"/>
    <w:rsid w:val="0046042B"/>
    <w:rsid w:val="004D01D2"/>
    <w:rsid w:val="004D6E97"/>
    <w:rsid w:val="004E3C40"/>
    <w:rsid w:val="004F049B"/>
    <w:rsid w:val="004F2D51"/>
    <w:rsid w:val="00510FC4"/>
    <w:rsid w:val="005B2248"/>
    <w:rsid w:val="005C12F4"/>
    <w:rsid w:val="005E5781"/>
    <w:rsid w:val="005F1E70"/>
    <w:rsid w:val="005F36AC"/>
    <w:rsid w:val="006507E5"/>
    <w:rsid w:val="00656348"/>
    <w:rsid w:val="00667BD2"/>
    <w:rsid w:val="00673EB5"/>
    <w:rsid w:val="00675F0C"/>
    <w:rsid w:val="006938F6"/>
    <w:rsid w:val="00696CDA"/>
    <w:rsid w:val="006A7C43"/>
    <w:rsid w:val="006B091E"/>
    <w:rsid w:val="006C1B29"/>
    <w:rsid w:val="006C4C59"/>
    <w:rsid w:val="006E476C"/>
    <w:rsid w:val="006F2358"/>
    <w:rsid w:val="006F6FCD"/>
    <w:rsid w:val="00730D58"/>
    <w:rsid w:val="00756CC5"/>
    <w:rsid w:val="007608A3"/>
    <w:rsid w:val="00785F4F"/>
    <w:rsid w:val="007938F9"/>
    <w:rsid w:val="007955BD"/>
    <w:rsid w:val="00820557"/>
    <w:rsid w:val="00820DDE"/>
    <w:rsid w:val="00840A33"/>
    <w:rsid w:val="00856D2C"/>
    <w:rsid w:val="0087524A"/>
    <w:rsid w:val="008B3779"/>
    <w:rsid w:val="008B50A5"/>
    <w:rsid w:val="008B6060"/>
    <w:rsid w:val="008C34B3"/>
    <w:rsid w:val="008C40C6"/>
    <w:rsid w:val="008D16CA"/>
    <w:rsid w:val="008D1F29"/>
    <w:rsid w:val="009018E2"/>
    <w:rsid w:val="00907713"/>
    <w:rsid w:val="00907EA3"/>
    <w:rsid w:val="00912E73"/>
    <w:rsid w:val="009D070C"/>
    <w:rsid w:val="009D18CB"/>
    <w:rsid w:val="009E1E03"/>
    <w:rsid w:val="009E5E7E"/>
    <w:rsid w:val="00A226D9"/>
    <w:rsid w:val="00A44C08"/>
    <w:rsid w:val="00A517A3"/>
    <w:rsid w:val="00A86623"/>
    <w:rsid w:val="00AD2FF9"/>
    <w:rsid w:val="00AE4F0B"/>
    <w:rsid w:val="00B454A4"/>
    <w:rsid w:val="00B47603"/>
    <w:rsid w:val="00B525E7"/>
    <w:rsid w:val="00B804DF"/>
    <w:rsid w:val="00B962ED"/>
    <w:rsid w:val="00BA7FA7"/>
    <w:rsid w:val="00BC0E5A"/>
    <w:rsid w:val="00BE1C2B"/>
    <w:rsid w:val="00BE6F0B"/>
    <w:rsid w:val="00C371DE"/>
    <w:rsid w:val="00C52FC2"/>
    <w:rsid w:val="00C75457"/>
    <w:rsid w:val="00C75D12"/>
    <w:rsid w:val="00C96276"/>
    <w:rsid w:val="00CA6D59"/>
    <w:rsid w:val="00CB12C9"/>
    <w:rsid w:val="00CB4D92"/>
    <w:rsid w:val="00CE2687"/>
    <w:rsid w:val="00CF0DC7"/>
    <w:rsid w:val="00D56DEE"/>
    <w:rsid w:val="00D74B0B"/>
    <w:rsid w:val="00D76119"/>
    <w:rsid w:val="00DA1898"/>
    <w:rsid w:val="00DD229B"/>
    <w:rsid w:val="00DD5E99"/>
    <w:rsid w:val="00DE375B"/>
    <w:rsid w:val="00E20921"/>
    <w:rsid w:val="00E22E10"/>
    <w:rsid w:val="00E6569F"/>
    <w:rsid w:val="00E70988"/>
    <w:rsid w:val="00E7285E"/>
    <w:rsid w:val="00E73E55"/>
    <w:rsid w:val="00E84549"/>
    <w:rsid w:val="00E856EB"/>
    <w:rsid w:val="00E93336"/>
    <w:rsid w:val="00EA24EF"/>
    <w:rsid w:val="00EA4F5B"/>
    <w:rsid w:val="00EB208C"/>
    <w:rsid w:val="00EB43CD"/>
    <w:rsid w:val="00EC1751"/>
    <w:rsid w:val="00EC6B29"/>
    <w:rsid w:val="00F157EB"/>
    <w:rsid w:val="00F218A6"/>
    <w:rsid w:val="00F24F45"/>
    <w:rsid w:val="00F66B3F"/>
    <w:rsid w:val="00F670BA"/>
    <w:rsid w:val="00FE54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35429-CE2A-4703-8705-F88D829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3</Pages>
  <Words>1103</Words>
  <Characters>6070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Dieudonné K</dc:creator>
  <cp:keywords/>
  <dc:description/>
  <cp:lastModifiedBy>Dieudonné K</cp:lastModifiedBy>
  <cp:revision>169</cp:revision>
  <dcterms:created xsi:type="dcterms:W3CDTF">2023-02-14T12:56:00Z</dcterms:created>
  <dcterms:modified xsi:type="dcterms:W3CDTF">2023-02-15T07:56:00Z</dcterms:modified>
</cp:coreProperties>
</file>